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Student’s Name</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Instructor’s Name</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Course Title</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Date of Submission</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The Metamorphosis story</w:t>
      </w:r>
    </w:p>
    <w:p>
      <w:pPr>
        <w:spacing w:before="0" w:after="200" w:line="276"/>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In The Metamorphosis by Frank Kafka, we find a bizarre account of Gregor Samsa who has been transformed into a large bug. In the story that follows, Gregor is steeped in isolation as he tries to make a sense of his new existence as a bug. Gregor’s family structure is used as a model to look at the familial alienation and the dehumanizing tendencies of toxic patriarchal exploitation rampant in the society.</w:t>
      </w:r>
    </w:p>
    <w:p>
      <w:pPr>
        <w:spacing w:before="0" w:after="200" w:line="276"/>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When Gregor’s manager comes to inquire the reason for his lateness, he tries to express himself but he can only utter strange sounds. The family beseechs him to open his door as they sense he might be seriously ill. Meanwhile the manager can’t stop complaining about how of late Mr. Samsa has become incompetent despite the known hardworking attributes of Samsa. This shows the patriarchal exploitation rampant at the work place. Once Gregor opens the door, all are horrified with his sight and the manager flees in horror, Gregor addresses him thus ‘You see, Mr. Manager, I am not pig-headed, and I am happy to work. Traveling is exhausting, but I couldn’t live without it. Where are you going, Mr. Manager? To the office? Really? Will you report everything truthfully?’ (Kafka 20). Here we see despite Gregor working hard, the manager does not appreciate as standards have been put to gauge his level of working. The manager is not a bit concerned about the personal affairs of Gregor but that he must sell his wares.</w:t>
      </w:r>
    </w:p>
    <w:p>
      <w:pPr>
        <w:spacing w:before="0" w:after="200" w:line="276"/>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In the narration, it is clearly evident that Gregor family wholly relies on him for their daily needs. There is an implied assertion that he only should work, when he finds out that he has metamorphosed into a giant bug, his first worry is how he is going to provide for his parents and his sister. He says to the manager. ‘On the other hand, I am concerned about my parents and my sister. I’m in a fix, but I’ll work myself out of it again’ (Kafka 20). He has grown accustomed to the idea of him being the sole provider of his family despite the thought of them all working collectively to lessen his burden.</w:t>
      </w:r>
    </w:p>
    <w:p>
      <w:pPr>
        <w:spacing w:before="0" w:after="200" w:line="276"/>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Due to his new condition, Gregor Samsa is greatly mistreated by his family especially his father who does not sympathize with him but only cares for the money he brought to the family. His family does not put any efforts to try and find him a cure but isolates him because as they say he has become a disgrace. When Samsa is driven to exasperation, he commits suicide and as his mother and sisters console each other, he tells them thus “Come over here, then. It’s time to let those old things be. And have some consideration for me, too” (Kafka 76). He seems relieved to be unburdened by the timely death of Gregor.</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